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7DAE7">
      <w:pPr>
        <w:ind w:left="3257" w:leftChars="346" w:hanging="2530" w:hangingChars="700"/>
        <w:jc w:val="both"/>
        <w:rPr>
          <w:rFonts w:hint="default" w:ascii="幼圆" w:hAnsi="幼圆" w:eastAsia="宋体" w:cs="幼圆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4</w:t>
      </w:r>
      <w:r>
        <w:rPr>
          <w:rFonts w:hint="eastAsia"/>
          <w:b/>
          <w:bCs/>
          <w:sz w:val="36"/>
          <w:szCs w:val="36"/>
        </w:rPr>
        <w:t>年度质量年报编制服务</w:t>
      </w:r>
      <w:r>
        <w:rPr>
          <w:rFonts w:hint="eastAsia"/>
          <w:b/>
          <w:bCs/>
          <w:sz w:val="36"/>
          <w:szCs w:val="36"/>
          <w:lang w:val="en-US" w:eastAsia="zh-CN"/>
        </w:rPr>
        <w:t>项目清单</w:t>
      </w:r>
    </w:p>
    <w:p w14:paraId="7BD9E001">
      <w:pPr>
        <w:ind w:firstLine="562" w:firstLineChars="200"/>
        <w:jc w:val="both"/>
        <w:rPr>
          <w:rFonts w:hint="eastAsia" w:ascii="方正楷体_GBK" w:hAnsi="方正楷体_GBK" w:eastAsia="方正楷体_GBK" w:cs="方正楷体_GBK"/>
          <w:b/>
          <w:bCs/>
          <w:sz w:val="28"/>
          <w:szCs w:val="36"/>
        </w:rPr>
      </w:pPr>
      <w:r>
        <w:rPr>
          <w:rFonts w:hint="eastAsia" w:ascii="方正楷体_GBK" w:hAnsi="方正楷体_GBK" w:eastAsia="方正楷体_GBK" w:cs="方正楷体_GBK"/>
          <w:b/>
          <w:bCs/>
          <w:sz w:val="28"/>
          <w:szCs w:val="36"/>
          <w:lang w:val="en-US" w:eastAsia="zh-CN"/>
        </w:rPr>
        <w:t>一、</w:t>
      </w:r>
      <w:r>
        <w:rPr>
          <w:rFonts w:hint="eastAsia" w:ascii="方正楷体_GBK" w:hAnsi="方正楷体_GBK" w:eastAsia="方正楷体_GBK" w:cs="方正楷体_GBK"/>
          <w:b/>
          <w:bCs/>
          <w:sz w:val="28"/>
          <w:szCs w:val="36"/>
        </w:rPr>
        <w:t>项目内容</w:t>
      </w:r>
    </w:p>
    <w:p w14:paraId="7B830C74">
      <w:pPr>
        <w:ind w:firstLine="560" w:firstLineChars="200"/>
        <w:rPr>
          <w:rFonts w:hint="eastAsia"/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1.</w:t>
      </w:r>
      <w:r>
        <w:rPr>
          <w:rFonts w:hint="eastAsia"/>
          <w:b w:val="0"/>
          <w:bCs w:val="0"/>
          <w:sz w:val="28"/>
          <w:szCs w:val="36"/>
        </w:rPr>
        <w:t>收集、整理并分析学校</w:t>
      </w:r>
      <w:r>
        <w:rPr>
          <w:rFonts w:hint="eastAsia"/>
          <w:b w:val="0"/>
          <w:bCs w:val="0"/>
          <w:sz w:val="28"/>
          <w:szCs w:val="36"/>
          <w:lang w:eastAsia="zh-CN"/>
        </w:rPr>
        <w:t>2024</w:t>
      </w:r>
      <w:r>
        <w:rPr>
          <w:rFonts w:hint="eastAsia"/>
          <w:b w:val="0"/>
          <w:bCs w:val="0"/>
          <w:sz w:val="28"/>
          <w:szCs w:val="36"/>
        </w:rPr>
        <w:t>年度的相关数据资料，包括但不限于教学管理、学生事务、师资建设、科研活动、校企合作、就业创业、国际交流等。</w:t>
      </w:r>
    </w:p>
    <w:p w14:paraId="767C558C">
      <w:pPr>
        <w:ind w:firstLine="560" w:firstLineChars="200"/>
        <w:rPr>
          <w:rFonts w:hint="eastAsia"/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2.</w:t>
      </w:r>
      <w:r>
        <w:rPr>
          <w:rFonts w:hint="eastAsia"/>
          <w:b w:val="0"/>
          <w:bCs w:val="0"/>
          <w:sz w:val="28"/>
          <w:szCs w:val="36"/>
        </w:rPr>
        <w:t>撰写质量年报正文，包括但不限于学校概况、教育质量、师资队伍、学生发展、教学改革、社会服务、国际合作与交流、存在问题与改进措施等章节。</w:t>
      </w:r>
    </w:p>
    <w:p w14:paraId="6B9B1D08">
      <w:pPr>
        <w:ind w:firstLine="560" w:firstLineChars="200"/>
        <w:rPr>
          <w:rFonts w:hint="eastAsia"/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3.</w:t>
      </w:r>
      <w:r>
        <w:rPr>
          <w:rFonts w:hint="eastAsia"/>
          <w:b w:val="0"/>
          <w:bCs w:val="0"/>
          <w:sz w:val="28"/>
          <w:szCs w:val="36"/>
        </w:rPr>
        <w:t>设计并制作年报的图表、插图及封面等视觉元素，确保年报的美观性和可读性。</w:t>
      </w:r>
    </w:p>
    <w:p w14:paraId="4E764E47">
      <w:pPr>
        <w:ind w:firstLine="560" w:firstLineChars="200"/>
        <w:rPr>
          <w:rFonts w:hint="eastAsia"/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4.</w:t>
      </w:r>
      <w:r>
        <w:rPr>
          <w:rFonts w:hint="eastAsia"/>
          <w:b w:val="0"/>
          <w:bCs w:val="0"/>
          <w:sz w:val="28"/>
          <w:szCs w:val="36"/>
        </w:rPr>
        <w:t>提供电子版年报</w:t>
      </w:r>
      <w:r>
        <w:rPr>
          <w:rFonts w:hint="eastAsia"/>
          <w:b w:val="0"/>
          <w:bCs w:val="0"/>
          <w:sz w:val="28"/>
          <w:szCs w:val="36"/>
          <w:lang w:eastAsia="zh-CN"/>
        </w:rPr>
        <w:t>发布与上报</w:t>
      </w:r>
      <w:r>
        <w:rPr>
          <w:rFonts w:hint="eastAsia"/>
          <w:b w:val="0"/>
          <w:bCs w:val="0"/>
          <w:sz w:val="28"/>
          <w:szCs w:val="36"/>
        </w:rPr>
        <w:t>服务（具体</w:t>
      </w:r>
      <w:r>
        <w:rPr>
          <w:rFonts w:hint="eastAsia"/>
          <w:b w:val="0"/>
          <w:bCs w:val="0"/>
          <w:sz w:val="28"/>
          <w:szCs w:val="36"/>
          <w:lang w:eastAsia="zh-CN"/>
        </w:rPr>
        <w:t>内容以</w:t>
      </w:r>
      <w:r>
        <w:rPr>
          <w:rFonts w:hint="eastAsia"/>
          <w:b w:val="0"/>
          <w:bCs w:val="0"/>
          <w:sz w:val="28"/>
          <w:szCs w:val="36"/>
        </w:rPr>
        <w:t>合同</w:t>
      </w:r>
      <w:r>
        <w:rPr>
          <w:rFonts w:hint="eastAsia"/>
          <w:b w:val="0"/>
          <w:bCs w:val="0"/>
          <w:sz w:val="28"/>
          <w:szCs w:val="36"/>
          <w:lang w:eastAsia="zh-CN"/>
        </w:rPr>
        <w:t>要求为准</w:t>
      </w:r>
      <w:r>
        <w:rPr>
          <w:rFonts w:hint="eastAsia"/>
          <w:b w:val="0"/>
          <w:bCs w:val="0"/>
          <w:sz w:val="28"/>
          <w:szCs w:val="36"/>
        </w:rPr>
        <w:t>）。</w:t>
      </w:r>
    </w:p>
    <w:p w14:paraId="67474A13">
      <w:pPr>
        <w:ind w:firstLine="562" w:firstLineChars="200"/>
        <w:rPr>
          <w:rFonts w:hint="eastAsia" w:ascii="方正楷体_GBK" w:hAnsi="方正楷体_GBK" w:eastAsia="方正楷体_GBK" w:cs="方正楷体_GBK"/>
          <w:b/>
          <w:bCs/>
          <w:sz w:val="28"/>
          <w:szCs w:val="36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28"/>
          <w:szCs w:val="36"/>
          <w:lang w:val="en-US" w:eastAsia="zh-CN"/>
        </w:rPr>
        <w:t>二、</w:t>
      </w:r>
      <w:bookmarkStart w:id="0" w:name="_GoBack"/>
      <w:bookmarkEnd w:id="0"/>
      <w:r>
        <w:rPr>
          <w:rFonts w:hint="eastAsia" w:ascii="方正楷体_GBK" w:hAnsi="方正楷体_GBK" w:eastAsia="方正楷体_GBK" w:cs="方正楷体_GBK"/>
          <w:b/>
          <w:bCs/>
          <w:sz w:val="28"/>
          <w:szCs w:val="36"/>
          <w:lang w:eastAsia="zh-CN"/>
        </w:rPr>
        <w:t>服务要求</w:t>
      </w:r>
    </w:p>
    <w:p w14:paraId="53E33701">
      <w:pPr>
        <w:ind w:firstLine="560" w:firstLineChars="200"/>
        <w:rPr>
          <w:rFonts w:hint="eastAsia"/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1.</w:t>
      </w:r>
      <w:r>
        <w:rPr>
          <w:rFonts w:hint="eastAsia"/>
          <w:b w:val="0"/>
          <w:bCs w:val="0"/>
          <w:sz w:val="28"/>
          <w:szCs w:val="36"/>
        </w:rPr>
        <w:t>编制团队需具备高等教育研究背景，熟悉高职教育政策、法规及质量标准。</w:t>
      </w:r>
    </w:p>
    <w:p w14:paraId="3C7877A1">
      <w:pPr>
        <w:ind w:firstLine="560" w:firstLineChars="200"/>
        <w:rPr>
          <w:rFonts w:hint="eastAsia"/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2.</w:t>
      </w:r>
      <w:r>
        <w:rPr>
          <w:rFonts w:hint="eastAsia"/>
          <w:b w:val="0"/>
          <w:bCs w:val="0"/>
          <w:sz w:val="28"/>
          <w:szCs w:val="36"/>
        </w:rPr>
        <w:t>确保数据准确无误，分析深入透彻，提出的改进措施具有针对性和可操作性。</w:t>
      </w:r>
    </w:p>
    <w:p w14:paraId="79D9FEA7">
      <w:pPr>
        <w:ind w:firstLine="560" w:firstLineChars="200"/>
        <w:rPr>
          <w:rFonts w:hint="eastAsia"/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3.</w:t>
      </w:r>
      <w:r>
        <w:rPr>
          <w:rFonts w:hint="eastAsia"/>
          <w:b w:val="0"/>
          <w:bCs w:val="0"/>
          <w:sz w:val="28"/>
          <w:szCs w:val="36"/>
        </w:rPr>
        <w:t>年报内容需体现学校特色与创新点，突出成果展示，同时客观反映存在的问题。</w:t>
      </w:r>
    </w:p>
    <w:p w14:paraId="551405CB">
      <w:pPr>
        <w:ind w:firstLine="560" w:firstLineChars="200"/>
        <w:rPr>
          <w:rFonts w:hint="eastAsia"/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4.</w:t>
      </w:r>
      <w:r>
        <w:rPr>
          <w:rFonts w:hint="eastAsia"/>
          <w:b w:val="0"/>
          <w:bCs w:val="0"/>
          <w:sz w:val="28"/>
          <w:szCs w:val="36"/>
        </w:rPr>
        <w:t>按时提交初稿，并根据学校反馈进行必要的修改和完善，直至最终定稿。</w:t>
      </w:r>
    </w:p>
    <w:p w14:paraId="44061EA9">
      <w:pPr>
        <w:ind w:firstLine="560" w:firstLineChars="200"/>
        <w:rPr>
          <w:rFonts w:hint="eastAsia"/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5.</w:t>
      </w:r>
      <w:r>
        <w:rPr>
          <w:rFonts w:hint="eastAsia"/>
          <w:b w:val="0"/>
          <w:bCs w:val="0"/>
          <w:sz w:val="28"/>
          <w:szCs w:val="36"/>
        </w:rPr>
        <w:t>遵守保密协议，确保学校数据资料的安全。</w:t>
      </w:r>
    </w:p>
    <w:p w14:paraId="547CD2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69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2025-01-24T02:48:53Z</dcterms:created>
  <dc:creator>lenovo</dc:creator>
  <cp:lastModifiedBy>风继续吹</cp:lastModifiedBy>
  <dcterms:modified xsi:type="dcterms:W3CDTF">2025-01-24T02:50:00Z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eyJoZGlkIjoiMzYyYmQxZTcyNmE5ZDgzZTAyN2M3YWI3NzFmODBiYjEiLCJ1c2VySWQiOiIyNzY4OTY1MzcifQ==</vt:lpwstr>
  </property>
  <property fmtid="{D5CDD505-2E9C-101B-9397-08002B2CF9AE}" pid="4" name="ICV">
    <vt:lpwstr>7A63688E31D344A0812623EA1842815F_12</vt:lpwstr>
  </property>
</Properties>
</file>